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52" w:rsidRDefault="00083F52" w:rsidP="00083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</w:t>
      </w:r>
    </w:p>
    <w:p w:rsidR="00083F52" w:rsidRDefault="00083F52" w:rsidP="00083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Саха (Якутия)</w:t>
      </w:r>
    </w:p>
    <w:p w:rsidR="00083F52" w:rsidRDefault="00083F52" w:rsidP="00083F52">
      <w:pPr>
        <w:jc w:val="center"/>
        <w:rPr>
          <w:b/>
          <w:sz w:val="28"/>
          <w:szCs w:val="28"/>
        </w:rPr>
      </w:pPr>
    </w:p>
    <w:p w:rsidR="00083F52" w:rsidRDefault="00083F52" w:rsidP="00083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</w:t>
      </w:r>
      <w:proofErr w:type="spellStart"/>
      <w:r>
        <w:rPr>
          <w:b/>
          <w:sz w:val="28"/>
          <w:szCs w:val="28"/>
        </w:rPr>
        <w:t>автономное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профессиональное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образовательное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учреждение</w:t>
      </w:r>
      <w:proofErr w:type="spellEnd"/>
      <w:r>
        <w:rPr>
          <w:b/>
          <w:sz w:val="28"/>
          <w:szCs w:val="28"/>
        </w:rPr>
        <w:t xml:space="preserve"> Республики Саха (Якутия)</w:t>
      </w:r>
    </w:p>
    <w:p w:rsidR="00083F52" w:rsidRDefault="00083F52" w:rsidP="00083F52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«Алданский </w:t>
      </w:r>
      <w:proofErr w:type="spellStart"/>
      <w:r>
        <w:rPr>
          <w:b/>
          <w:sz w:val="28"/>
          <w:szCs w:val="28"/>
        </w:rPr>
        <w:t>политехнический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техникум</w:t>
      </w:r>
      <w:proofErr w:type="spellEnd"/>
      <w:r>
        <w:rPr>
          <w:b/>
          <w:sz w:val="28"/>
          <w:szCs w:val="28"/>
        </w:rPr>
        <w:t>»</w:t>
      </w: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083F52" w:rsidRDefault="00083F52" w:rsidP="00083F52">
      <w:pPr>
        <w:pStyle w:val="Standard"/>
        <w:ind w:left="4395"/>
        <w:jc w:val="right"/>
        <w:rPr>
          <w:rFonts w:eastAsia="Times New Roman" w:cs="Times New Roman"/>
          <w:b/>
          <w:bCs/>
          <w:color w:val="000000"/>
          <w:sz w:val="28"/>
          <w:szCs w:val="28"/>
        </w:rPr>
      </w:pPr>
    </w:p>
    <w:tbl>
      <w:tblPr>
        <w:tblW w:w="1078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6"/>
        <w:gridCol w:w="573"/>
        <w:gridCol w:w="5577"/>
      </w:tblGrid>
      <w:tr w:rsidR="00083F52" w:rsidTr="00A307E3">
        <w:tblPrEx>
          <w:tblCellMar>
            <w:top w:w="0" w:type="dxa"/>
            <w:bottom w:w="0" w:type="dxa"/>
          </w:tblCellMar>
        </w:tblPrEx>
        <w:tc>
          <w:tcPr>
            <w:tcW w:w="46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F52" w:rsidRDefault="00083F52" w:rsidP="00A307E3">
            <w:pPr>
              <w:pStyle w:val="Standard"/>
              <w:tabs>
                <w:tab w:val="center" w:pos="4819"/>
                <w:tab w:val="left" w:pos="7875"/>
              </w:tabs>
              <w:spacing w:line="100" w:lineRule="atLeast"/>
            </w:pPr>
          </w:p>
        </w:tc>
        <w:tc>
          <w:tcPr>
            <w:tcW w:w="5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F52" w:rsidRDefault="00083F52" w:rsidP="00A307E3">
            <w:pPr>
              <w:pStyle w:val="Standard"/>
              <w:tabs>
                <w:tab w:val="center" w:pos="4819"/>
                <w:tab w:val="left" w:pos="7875"/>
              </w:tabs>
              <w:snapToGrid w:val="0"/>
              <w:rPr>
                <w:rFonts w:cs="Times New Roman"/>
              </w:rPr>
            </w:pPr>
          </w:p>
        </w:tc>
        <w:tc>
          <w:tcPr>
            <w:tcW w:w="5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3F52" w:rsidRDefault="00083F52" w:rsidP="00A307E3">
            <w:pPr>
              <w:pStyle w:val="Standard"/>
              <w:tabs>
                <w:tab w:val="center" w:pos="4819"/>
                <w:tab w:val="left" w:pos="7875"/>
              </w:tabs>
              <w:snapToGrid w:val="0"/>
              <w:spacing w:line="100" w:lineRule="atLea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УТВЕРЖДЕНО</w:t>
            </w:r>
          </w:p>
          <w:p w:rsidR="00083F52" w:rsidRDefault="00083F52" w:rsidP="00A307E3">
            <w:pPr>
              <w:pStyle w:val="Standard"/>
              <w:tabs>
                <w:tab w:val="center" w:pos="4819"/>
                <w:tab w:val="left" w:pos="7875"/>
              </w:tabs>
              <w:spacing w:line="100" w:lineRule="atLeast"/>
            </w:pPr>
            <w:proofErr w:type="spellStart"/>
            <w:r>
              <w:rPr>
                <w:rFonts w:cs="Times New Roman"/>
              </w:rPr>
              <w:t>приказом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директора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ГАПОУ РС (Я) «АПТ»</w:t>
            </w:r>
          </w:p>
          <w:p w:rsidR="00083F52" w:rsidRDefault="00083F52" w:rsidP="00A307E3">
            <w:pPr>
              <w:pStyle w:val="Standard"/>
              <w:tabs>
                <w:tab w:val="center" w:pos="4819"/>
                <w:tab w:val="left" w:pos="7875"/>
              </w:tabs>
              <w:spacing w:line="100" w:lineRule="atLeast"/>
            </w:pP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«   » </w:t>
            </w:r>
            <w:r>
              <w:rPr>
                <w:rFonts w:cs="Times New Roman"/>
                <w:lang w:val="ru-RU"/>
              </w:rPr>
              <w:t>_______________</w:t>
            </w:r>
            <w:r>
              <w:rPr>
                <w:rFonts w:cs="Times New Roman"/>
              </w:rPr>
              <w:t xml:space="preserve"> 201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 xml:space="preserve"> г. №</w:t>
            </w:r>
            <w:r>
              <w:rPr>
                <w:rFonts w:cs="Times New Roman"/>
                <w:lang w:val="ru-RU"/>
              </w:rPr>
              <w:t xml:space="preserve"> ____</w:t>
            </w:r>
          </w:p>
          <w:p w:rsidR="00083F52" w:rsidRDefault="00083F52" w:rsidP="00A307E3">
            <w:pPr>
              <w:pStyle w:val="Standard"/>
              <w:tabs>
                <w:tab w:val="center" w:pos="4819"/>
                <w:tab w:val="left" w:pos="7875"/>
              </w:tabs>
              <w:spacing w:line="100" w:lineRule="atLeast"/>
              <w:rPr>
                <w:rFonts w:cs="Times New Roman"/>
              </w:rPr>
            </w:pPr>
          </w:p>
          <w:p w:rsidR="00083F52" w:rsidRDefault="00083F52" w:rsidP="00A307E3">
            <w:pPr>
              <w:pStyle w:val="Standard"/>
              <w:tabs>
                <w:tab w:val="center" w:pos="4819"/>
                <w:tab w:val="left" w:pos="7875"/>
              </w:tabs>
              <w:spacing w:line="100" w:lineRule="atLeast"/>
            </w:pPr>
            <w:r>
              <w:rPr>
                <w:rFonts w:cs="Times New Roman"/>
              </w:rPr>
              <w:t xml:space="preserve">______________ Л.М. </w:t>
            </w:r>
            <w:proofErr w:type="spellStart"/>
            <w:r>
              <w:rPr>
                <w:rFonts w:cs="Times New Roman"/>
              </w:rPr>
              <w:t>Иванова</w:t>
            </w:r>
            <w:proofErr w:type="spellEnd"/>
          </w:p>
        </w:tc>
      </w:tr>
    </w:tbl>
    <w:p w:rsidR="00083F52" w:rsidRDefault="00083F52" w:rsidP="00083F52">
      <w:pPr>
        <w:pStyle w:val="Standard"/>
        <w:ind w:left="4395"/>
        <w:jc w:val="center"/>
      </w:pP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36"/>
          <w:szCs w:val="28"/>
        </w:rPr>
      </w:pP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36"/>
          <w:szCs w:val="28"/>
        </w:rPr>
      </w:pP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36"/>
          <w:szCs w:val="28"/>
        </w:rPr>
      </w:pPr>
      <w:r>
        <w:rPr>
          <w:rFonts w:eastAsia="Times New Roman" w:cs="Times New Roman"/>
          <w:b/>
          <w:bCs/>
          <w:color w:val="000000"/>
          <w:sz w:val="36"/>
          <w:szCs w:val="28"/>
        </w:rPr>
        <w:t>ПОЛОЖЕНИЕ</w:t>
      </w:r>
    </w:p>
    <w:p w:rsidR="00083F52" w:rsidRDefault="00083F52" w:rsidP="00083F52">
      <w:pPr>
        <w:pStyle w:val="2"/>
        <w:spacing w:before="0" w:after="0"/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color w:val="000000"/>
          <w:sz w:val="32"/>
          <w:szCs w:val="32"/>
        </w:rPr>
        <w:t xml:space="preserve">о </w:t>
      </w:r>
      <w:r>
        <w:rPr>
          <w:rFonts w:eastAsia="Times New Roman" w:cs="Times New Roman"/>
          <w:color w:val="000000"/>
          <w:sz w:val="32"/>
          <w:szCs w:val="32"/>
          <w:lang w:val="ru-RU"/>
        </w:rPr>
        <w:t xml:space="preserve">комиссии по </w:t>
      </w:r>
      <w:proofErr w:type="spellStart"/>
      <w:r>
        <w:rPr>
          <w:rFonts w:eastAsia="Times New Roman" w:cs="Times New Roman"/>
          <w:color w:val="000000"/>
          <w:sz w:val="32"/>
          <w:szCs w:val="32"/>
        </w:rPr>
        <w:t>противодействи</w:t>
      </w:r>
      <w:proofErr w:type="spellEnd"/>
      <w:r>
        <w:rPr>
          <w:rFonts w:eastAsia="Times New Roman" w:cs="Times New Roman"/>
          <w:color w:val="000000"/>
          <w:sz w:val="32"/>
          <w:szCs w:val="32"/>
          <w:lang w:val="ru-RU"/>
        </w:rPr>
        <w:t>ю</w:t>
      </w:r>
      <w:r>
        <w:rPr>
          <w:rFonts w:eastAsia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color w:val="000000"/>
          <w:sz w:val="32"/>
          <w:szCs w:val="32"/>
        </w:rPr>
        <w:t>коррупции</w:t>
      </w:r>
      <w:proofErr w:type="spellEnd"/>
    </w:p>
    <w:p w:rsidR="00083F52" w:rsidRDefault="00083F52" w:rsidP="00083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</w:t>
      </w:r>
      <w:proofErr w:type="spellStart"/>
      <w:r>
        <w:rPr>
          <w:b/>
          <w:sz w:val="28"/>
          <w:szCs w:val="28"/>
        </w:rPr>
        <w:t>автономное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профессиональное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образовательное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учреждение</w:t>
      </w:r>
      <w:proofErr w:type="spellEnd"/>
      <w:r>
        <w:rPr>
          <w:b/>
          <w:sz w:val="28"/>
          <w:szCs w:val="28"/>
        </w:rPr>
        <w:t xml:space="preserve"> Республики Саха (Якутия)</w:t>
      </w:r>
    </w:p>
    <w:p w:rsidR="00083F52" w:rsidRDefault="00083F52" w:rsidP="00083F52">
      <w:pPr>
        <w:pBdr>
          <w:bottom w:val="single" w:sz="12" w:space="1" w:color="000000"/>
        </w:pBdr>
        <w:jc w:val="center"/>
      </w:pPr>
      <w:r>
        <w:rPr>
          <w:b/>
          <w:sz w:val="28"/>
          <w:szCs w:val="28"/>
        </w:rPr>
        <w:t xml:space="preserve">«Алданский </w:t>
      </w:r>
      <w:proofErr w:type="spellStart"/>
      <w:r>
        <w:rPr>
          <w:b/>
          <w:sz w:val="28"/>
          <w:szCs w:val="28"/>
        </w:rPr>
        <w:t>политехнический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техникум</w:t>
      </w:r>
      <w:proofErr w:type="spellEnd"/>
      <w:r>
        <w:rPr>
          <w:b/>
          <w:sz w:val="28"/>
          <w:szCs w:val="28"/>
        </w:rPr>
        <w:t>»</w:t>
      </w: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32"/>
          <w:szCs w:val="28"/>
          <w:lang w:val="ru-RU"/>
        </w:rPr>
      </w:pP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32"/>
          <w:szCs w:val="28"/>
          <w:lang w:val="ru-RU"/>
        </w:rPr>
      </w:pP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32"/>
          <w:szCs w:val="28"/>
          <w:lang w:val="ru-RU"/>
        </w:rPr>
      </w:pP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32"/>
          <w:szCs w:val="28"/>
        </w:rPr>
      </w:pP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32"/>
          <w:szCs w:val="28"/>
        </w:rPr>
      </w:pP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32"/>
          <w:szCs w:val="28"/>
        </w:rPr>
      </w:pP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32"/>
          <w:szCs w:val="28"/>
        </w:rPr>
      </w:pP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32"/>
          <w:szCs w:val="28"/>
        </w:rPr>
      </w:pP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32"/>
          <w:szCs w:val="28"/>
        </w:rPr>
      </w:pP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32"/>
          <w:szCs w:val="28"/>
        </w:rPr>
      </w:pP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32"/>
          <w:szCs w:val="28"/>
        </w:rPr>
      </w:pP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32"/>
          <w:szCs w:val="28"/>
        </w:rPr>
      </w:pP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32"/>
          <w:szCs w:val="28"/>
        </w:rPr>
      </w:pP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32"/>
          <w:szCs w:val="28"/>
        </w:rPr>
      </w:pP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083F52" w:rsidRDefault="00083F52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г. Алдан, 2017 год</w:t>
      </w:r>
    </w:p>
    <w:p w:rsidR="00A444D8" w:rsidRDefault="00A444D8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A444D8" w:rsidRDefault="00A444D8" w:rsidP="00083F52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515321" w:rsidRPr="00083F52" w:rsidRDefault="00515321" w:rsidP="00515321">
      <w:pPr>
        <w:pStyle w:val="Textbody"/>
        <w:jc w:val="both"/>
        <w:rPr>
          <w:sz w:val="28"/>
          <w:szCs w:val="28"/>
          <w:lang w:val="ru-RU"/>
        </w:rPr>
      </w:pPr>
    </w:p>
    <w:p w:rsidR="00A444D8" w:rsidRDefault="00A444D8" w:rsidP="00A444D8">
      <w:pPr>
        <w:pStyle w:val="Textbody"/>
        <w:jc w:val="center"/>
      </w:pPr>
      <w:r>
        <w:rPr>
          <w:rStyle w:val="StrongEmphasis"/>
          <w:sz w:val="28"/>
          <w:szCs w:val="28"/>
        </w:rPr>
        <w:lastRenderedPageBreak/>
        <w:t xml:space="preserve">I. </w:t>
      </w:r>
      <w:proofErr w:type="spellStart"/>
      <w:r>
        <w:rPr>
          <w:rStyle w:val="StrongEmphasis"/>
          <w:sz w:val="28"/>
          <w:szCs w:val="28"/>
        </w:rPr>
        <w:t>Общее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положение</w:t>
      </w:r>
      <w:proofErr w:type="spellEnd"/>
    </w:p>
    <w:p w:rsidR="00A444D8" w:rsidRDefault="00A444D8" w:rsidP="00A444D8">
      <w:pPr>
        <w:pStyle w:val="Textbody"/>
        <w:spacing w:after="0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Положение</w:t>
      </w:r>
      <w:proofErr w:type="spellEnd"/>
      <w:r>
        <w:rPr>
          <w:sz w:val="28"/>
          <w:szCs w:val="28"/>
        </w:rPr>
        <w:t xml:space="preserve"> о </w:t>
      </w:r>
      <w:r w:rsidR="00035B6A">
        <w:rPr>
          <w:sz w:val="28"/>
          <w:szCs w:val="28"/>
          <w:lang w:val="ru-RU"/>
        </w:rPr>
        <w:t xml:space="preserve">комиссии по </w:t>
      </w:r>
      <w:proofErr w:type="spellStart"/>
      <w:r w:rsidR="00035B6A">
        <w:rPr>
          <w:sz w:val="28"/>
          <w:szCs w:val="28"/>
        </w:rPr>
        <w:t>противодействи</w:t>
      </w:r>
      <w:proofErr w:type="spellEnd"/>
      <w:r w:rsidR="00035B6A">
        <w:rPr>
          <w:sz w:val="28"/>
          <w:szCs w:val="28"/>
          <w:lang w:val="ru-RU"/>
        </w:rPr>
        <w:t>ю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Положение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разработано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целях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защиты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свобод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правопорядка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общественной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>Г</w:t>
      </w:r>
      <w:proofErr w:type="spellStart"/>
      <w:r>
        <w:rPr>
          <w:sz w:val="28"/>
          <w:szCs w:val="28"/>
        </w:rPr>
        <w:t>осударственном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автономном </w:t>
      </w:r>
      <w:proofErr w:type="spellStart"/>
      <w:r>
        <w:rPr>
          <w:sz w:val="28"/>
          <w:szCs w:val="28"/>
          <w:lang w:val="ru-RU"/>
        </w:rPr>
        <w:t>образовательноо</w:t>
      </w:r>
      <w:proofErr w:type="spellEnd"/>
      <w:r>
        <w:rPr>
          <w:sz w:val="28"/>
          <w:szCs w:val="28"/>
          <w:lang w:val="ru-RU"/>
        </w:rPr>
        <w:t xml:space="preserve"> учреждении «Алданский политехнический техникум»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Техникум</w:t>
      </w:r>
      <w:r>
        <w:rPr>
          <w:sz w:val="28"/>
          <w:szCs w:val="28"/>
        </w:rPr>
        <w:t>).</w:t>
      </w:r>
    </w:p>
    <w:p w:rsidR="00A444D8" w:rsidRDefault="00A444D8" w:rsidP="00A444D8">
      <w:pPr>
        <w:pStyle w:val="Textbody"/>
        <w:spacing w:after="0"/>
        <w:jc w:val="both"/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разработано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25.12.2008г. № 273-ФЗ «О </w:t>
      </w:r>
      <w:proofErr w:type="spellStart"/>
      <w:r>
        <w:rPr>
          <w:sz w:val="28"/>
          <w:szCs w:val="28"/>
        </w:rPr>
        <w:t>противодействии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коррупции</w:t>
      </w:r>
      <w:proofErr w:type="spellEnd"/>
      <w:r>
        <w:rPr>
          <w:sz w:val="28"/>
          <w:szCs w:val="28"/>
        </w:rPr>
        <w:t xml:space="preserve">» (в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Федеральных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11.07.2011 № 200-ФЗ,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21.11.2011 № 329-ФЗ,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03.12.2012 № 231-ФЗ,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29.12.2012 № 280-ФЗ,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07.05.2013 № 102-ФЗ), </w:t>
      </w:r>
      <w:proofErr w:type="spellStart"/>
      <w:r>
        <w:rPr>
          <w:sz w:val="28"/>
          <w:szCs w:val="28"/>
        </w:rPr>
        <w:t>Собрание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законодательства</w:t>
      </w:r>
      <w:proofErr w:type="spellEnd"/>
      <w:r>
        <w:rPr>
          <w:sz w:val="28"/>
          <w:szCs w:val="28"/>
        </w:rPr>
        <w:t xml:space="preserve"> РФ, 2008, № 52(ч. 1),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6228; 2011, № 29, ст.4291; 2011, № 48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6730; 2012 № 50 (ч. 4),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6954; 2012 № 53 (ч. 1)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7605; 2013 № 19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 2329,</w:t>
      </w:r>
      <w:r>
        <w:rPr>
          <w:sz w:val="28"/>
          <w:szCs w:val="28"/>
          <w:lang w:val="ru-RU"/>
        </w:rPr>
        <w:t xml:space="preserve"> Распоряжения Главы Республики Саха (Якутия) от 02.06.2016 № 528-РГ «О плане противодействия коррупции в Республике Саха (Якутия» на 2016-2017 годы», Указа Главы РС (Я) от 15.07.2016 № 1313 «Об утверждении Положения о порядке уведомления лицами замещающими должности государственной гражданской службы РС(Я), назначенными и освобождаемыми от должности Главой РС (Я), о фактах обращения в целях склонения их к совершению коррупционных правонарушений, регистрации таких уведомлений, организации проверки содержащихся в уведомлении сведений».</w:t>
      </w:r>
    </w:p>
    <w:p w:rsidR="00A444D8" w:rsidRDefault="00A444D8" w:rsidP="00A444D8">
      <w:pPr>
        <w:pStyle w:val="Textbody"/>
        <w:jc w:val="both"/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противодействия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предупреждения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правонарушений</w:t>
      </w:r>
      <w:proofErr w:type="spellEnd"/>
      <w:r>
        <w:rPr>
          <w:sz w:val="28"/>
          <w:szCs w:val="28"/>
        </w:rPr>
        <w:t>.</w:t>
      </w:r>
    </w:p>
    <w:p w:rsidR="00515321" w:rsidRDefault="00A444D8" w:rsidP="00515321">
      <w:pPr>
        <w:pStyle w:val="Textbody"/>
        <w:jc w:val="center"/>
      </w:pPr>
      <w:r>
        <w:rPr>
          <w:rStyle w:val="StrongEmphasis"/>
          <w:sz w:val="28"/>
          <w:szCs w:val="28"/>
          <w:lang w:val="en-US"/>
        </w:rPr>
        <w:t>II</w:t>
      </w:r>
      <w:r w:rsidR="00515321">
        <w:rPr>
          <w:rStyle w:val="StrongEmphasis"/>
          <w:sz w:val="28"/>
          <w:szCs w:val="28"/>
        </w:rPr>
        <w:t xml:space="preserve">. </w:t>
      </w:r>
      <w:r w:rsidR="00515321">
        <w:rPr>
          <w:rStyle w:val="StrongEmphasis"/>
          <w:sz w:val="28"/>
          <w:szCs w:val="28"/>
          <w:lang w:val="ru-RU"/>
        </w:rPr>
        <w:t>Комиссия по противодействию коррупции</w:t>
      </w:r>
    </w:p>
    <w:p w:rsidR="00515321" w:rsidRDefault="00515321" w:rsidP="00515321">
      <w:pPr>
        <w:pStyle w:val="Textbody"/>
        <w:spacing w:after="0"/>
        <w:jc w:val="both"/>
      </w:pPr>
      <w:r>
        <w:rPr>
          <w:sz w:val="28"/>
          <w:szCs w:val="28"/>
          <w:lang w:val="ru-RU"/>
        </w:rPr>
        <w:t xml:space="preserve">9.1. </w:t>
      </w:r>
      <w:proofErr w:type="spellStart"/>
      <w:r>
        <w:rPr>
          <w:sz w:val="28"/>
          <w:szCs w:val="28"/>
        </w:rPr>
        <w:t>Правовую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 по противодействию коррупции в техникуме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Комиссия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составляет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Конвенция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Принята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Генеральной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ассамблеей</w:t>
      </w:r>
      <w:proofErr w:type="spellEnd"/>
      <w:r>
        <w:rPr>
          <w:sz w:val="28"/>
          <w:szCs w:val="28"/>
        </w:rPr>
        <w:t xml:space="preserve"> ООН </w:t>
      </w:r>
      <w:proofErr w:type="spellStart"/>
      <w:r>
        <w:rPr>
          <w:sz w:val="28"/>
          <w:szCs w:val="28"/>
        </w:rPr>
        <w:t>Резолюцией</w:t>
      </w:r>
      <w:proofErr w:type="spellEnd"/>
      <w:r>
        <w:rPr>
          <w:sz w:val="28"/>
          <w:szCs w:val="28"/>
        </w:rPr>
        <w:t xml:space="preserve"> 58/4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51-ом </w:t>
      </w:r>
      <w:proofErr w:type="spellStart"/>
      <w:r>
        <w:rPr>
          <w:sz w:val="28"/>
          <w:szCs w:val="28"/>
        </w:rPr>
        <w:t>планерном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заседании</w:t>
      </w:r>
      <w:proofErr w:type="spellEnd"/>
      <w:r>
        <w:rPr>
          <w:sz w:val="28"/>
          <w:szCs w:val="28"/>
        </w:rPr>
        <w:t xml:space="preserve"> 31.10.2003г.), </w:t>
      </w:r>
      <w:proofErr w:type="spellStart"/>
      <w:r>
        <w:rPr>
          <w:sz w:val="28"/>
          <w:szCs w:val="28"/>
        </w:rPr>
        <w:t>Федеральным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25.12.2008 № 273-ФЗ «О </w:t>
      </w:r>
      <w:proofErr w:type="spellStart"/>
      <w:r>
        <w:rPr>
          <w:sz w:val="28"/>
          <w:szCs w:val="28"/>
        </w:rPr>
        <w:t>противодействии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коррупции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  <w:lang w:val="ru-RU"/>
        </w:rPr>
        <w:t>Распоряжение Главы Республики Саха (Якутия) от 02.06.2016 № 528-РГ «О плане противодействия коррупции в Республике Саха (Якутия» на 2016-2017 годы», Указ Главы РС (Я) от 15.07.2016 № 1313 «Об утверждении Положения о порядке уведомления лицами замещающими должности государственной гражданской службы РС(Я), назначенными и освобождаемыми от должности Главой РС (Я), о фактах обращения в целях склонения их к совершению коррупционных правонарушений, регистрации таких уведомлений, организации проверки содержащихся в уведомлении сведений»,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Республики Саха (Якутия»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противодействию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техникума</w:t>
      </w:r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  <w:lang w:val="ru-RU"/>
        </w:rPr>
        <w:t xml:space="preserve">9.2. </w:t>
      </w:r>
      <w:proofErr w:type="spellStart"/>
      <w:r>
        <w:rPr>
          <w:sz w:val="28"/>
          <w:szCs w:val="28"/>
        </w:rPr>
        <w:t>Основные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>:</w:t>
      </w:r>
    </w:p>
    <w:p w:rsidR="00515321" w:rsidRDefault="00515321" w:rsidP="0051532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признание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свобод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гражданина</w:t>
      </w:r>
      <w:proofErr w:type="spellEnd"/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  <w:rPr>
          <w:sz w:val="28"/>
          <w:szCs w:val="28"/>
        </w:rPr>
      </w:pPr>
      <w:bookmarkStart w:id="1" w:name="botcontainer"/>
      <w:bookmarkEnd w:id="1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законность</w:t>
      </w:r>
      <w:proofErr w:type="spellEnd"/>
      <w:r>
        <w:rPr>
          <w:sz w:val="28"/>
          <w:szCs w:val="28"/>
        </w:rPr>
        <w:t>;</w:t>
      </w:r>
    </w:p>
    <w:p w:rsidR="00515321" w:rsidRDefault="00515321" w:rsidP="00515321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публичность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открытость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неотвратимость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ответственности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совершение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правонарушений</w:t>
      </w:r>
      <w:proofErr w:type="spellEnd"/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комплексное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использование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политических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организационных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информационно-пропагандистских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социально-экономических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правовых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специальных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</w:t>
      </w:r>
      <w:proofErr w:type="spellEnd"/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приоритетное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применение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предупреждению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коррупции</w:t>
      </w:r>
      <w:proofErr w:type="spellEnd"/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  <w:lang w:val="ru-RU"/>
        </w:rPr>
        <w:t xml:space="preserve">9.3. </w:t>
      </w:r>
      <w:proofErr w:type="spellStart"/>
      <w:r>
        <w:rPr>
          <w:sz w:val="28"/>
          <w:szCs w:val="28"/>
        </w:rPr>
        <w:t>Основными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>:</w:t>
      </w:r>
    </w:p>
    <w:p w:rsidR="00515321" w:rsidRDefault="00515321" w:rsidP="0051532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подготовка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принятия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противодействия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коррупции</w:t>
      </w:r>
      <w:proofErr w:type="spellEnd"/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подготовке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направленных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устранение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причин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порождающих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коррупцию</w:t>
      </w:r>
      <w:proofErr w:type="spellEnd"/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своевременность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содержащихся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обращении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  <w:lang w:val="ru-RU"/>
        </w:rPr>
        <w:t xml:space="preserve">9.4. </w:t>
      </w:r>
      <w:proofErr w:type="spellStart"/>
      <w:r>
        <w:rPr>
          <w:sz w:val="28"/>
          <w:szCs w:val="28"/>
        </w:rPr>
        <w:t>Основными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функциями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>: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разработка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политики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техникума</w:t>
      </w:r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разработке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оценка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эффективности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осуществление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рассмотрении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заключений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составленных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экспертиз</w:t>
      </w:r>
      <w:proofErr w:type="spellEnd"/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подготовка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входящим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компетенцию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пропаганды</w:t>
      </w:r>
      <w:proofErr w:type="spellEnd"/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анализ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предупреждению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правонарушений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>техникуме</w:t>
      </w:r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проведение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анонимного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анкетирования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обучающихся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родителей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законных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представителей</w:t>
      </w:r>
      <w:proofErr w:type="spellEnd"/>
      <w:r>
        <w:rPr>
          <w:sz w:val="28"/>
          <w:szCs w:val="28"/>
        </w:rPr>
        <w:t xml:space="preserve">),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работников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техникума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выявления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правонарушений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обобщение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анкетирования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представление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техникума</w:t>
      </w:r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анализ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обращений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наличия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фактах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коррупции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>техникуме</w:t>
      </w:r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подготовка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борьбы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коррупцией</w:t>
      </w:r>
      <w:proofErr w:type="spellEnd"/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jc w:val="both"/>
        <w:rPr>
          <w:sz w:val="28"/>
          <w:szCs w:val="28"/>
        </w:rPr>
      </w:pPr>
    </w:p>
    <w:p w:rsidR="00515321" w:rsidRDefault="006A226F" w:rsidP="00515321">
      <w:pPr>
        <w:pStyle w:val="Textbody"/>
        <w:jc w:val="center"/>
      </w:pPr>
      <w:r>
        <w:rPr>
          <w:rStyle w:val="StrongEmphasis"/>
          <w:sz w:val="28"/>
          <w:szCs w:val="28"/>
        </w:rPr>
        <w:t>III</w:t>
      </w:r>
      <w:r w:rsidR="00515321">
        <w:rPr>
          <w:rStyle w:val="StrongEmphasis"/>
          <w:sz w:val="28"/>
          <w:szCs w:val="28"/>
        </w:rPr>
        <w:t xml:space="preserve">. </w:t>
      </w:r>
      <w:proofErr w:type="spellStart"/>
      <w:r w:rsidR="00515321">
        <w:rPr>
          <w:rStyle w:val="StrongEmphasis"/>
          <w:sz w:val="28"/>
          <w:szCs w:val="28"/>
        </w:rPr>
        <w:t>Порядок</w:t>
      </w:r>
      <w:proofErr w:type="spellEnd"/>
      <w:r w:rsidR="00515321">
        <w:rPr>
          <w:rStyle w:val="StrongEmphasis"/>
          <w:sz w:val="28"/>
          <w:szCs w:val="28"/>
        </w:rPr>
        <w:t xml:space="preserve"> </w:t>
      </w:r>
      <w:proofErr w:type="spellStart"/>
      <w:r w:rsidR="00515321">
        <w:rPr>
          <w:rStyle w:val="StrongEmphasis"/>
          <w:sz w:val="28"/>
          <w:szCs w:val="28"/>
        </w:rPr>
        <w:t>деятельности</w:t>
      </w:r>
      <w:proofErr w:type="spellEnd"/>
      <w:r w:rsidR="00515321">
        <w:rPr>
          <w:rStyle w:val="StrongEmphasis"/>
          <w:sz w:val="28"/>
          <w:szCs w:val="28"/>
        </w:rPr>
        <w:t xml:space="preserve"> </w:t>
      </w:r>
      <w:r w:rsidR="00515321">
        <w:rPr>
          <w:rStyle w:val="StrongEmphasis"/>
          <w:sz w:val="28"/>
          <w:szCs w:val="28"/>
          <w:lang w:val="ru-RU"/>
        </w:rPr>
        <w:t>комиссии</w:t>
      </w:r>
    </w:p>
    <w:p w:rsidR="00515321" w:rsidRDefault="00515321" w:rsidP="00515321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осуществляется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основе</w:t>
      </w:r>
      <w:proofErr w:type="spellEnd"/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формируется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работников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техникума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исходя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складывающейся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обстановки</w:t>
      </w:r>
      <w:proofErr w:type="spellEnd"/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очередной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утверждается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председателем комиссии или директором техникума</w:t>
      </w:r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rPr>
          <w:sz w:val="28"/>
          <w:szCs w:val="28"/>
        </w:rPr>
        <w:t>Деятельностью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rPr>
          <w:sz w:val="28"/>
          <w:szCs w:val="28"/>
        </w:rPr>
        <w:t>Заседание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семестр</w:t>
      </w:r>
      <w:proofErr w:type="spellEnd"/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внеочередные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rPr>
          <w:sz w:val="28"/>
          <w:szCs w:val="28"/>
        </w:rPr>
        <w:t>Предложения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повестке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вноситься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Повестка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рассмотрения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председателем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rPr>
          <w:sz w:val="28"/>
          <w:szCs w:val="28"/>
        </w:rPr>
        <w:t>Заседания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, а в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отсутствие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поручению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заместитель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numPr>
          <w:ilvl w:val="0"/>
          <w:numId w:val="1"/>
        </w:numPr>
        <w:spacing w:after="0"/>
        <w:jc w:val="both"/>
      </w:pPr>
      <w:proofErr w:type="spellStart"/>
      <w:r>
        <w:rPr>
          <w:sz w:val="28"/>
          <w:szCs w:val="28"/>
        </w:rPr>
        <w:t>Присутствие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обязательно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Делегирование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полномочий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должностным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допускается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случае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невозможности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присутствия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обязан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заблаговременно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известить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Лицо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исполняющее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обязанности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являющегося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принимает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заседании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 п</w:t>
      </w:r>
      <w:proofErr w:type="spellStart"/>
      <w:r>
        <w:rPr>
          <w:sz w:val="28"/>
          <w:szCs w:val="28"/>
        </w:rPr>
        <w:t>равом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совещательного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голоса</w:t>
      </w:r>
      <w:proofErr w:type="spellEnd"/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spacing w:after="0"/>
        <w:ind w:left="707"/>
        <w:jc w:val="both"/>
      </w:pPr>
      <w:r>
        <w:rPr>
          <w:sz w:val="28"/>
          <w:szCs w:val="28"/>
          <w:lang w:val="ru-RU"/>
        </w:rPr>
        <w:t xml:space="preserve">10. </w:t>
      </w:r>
      <w:proofErr w:type="spellStart"/>
      <w:r>
        <w:rPr>
          <w:sz w:val="28"/>
          <w:szCs w:val="28"/>
        </w:rPr>
        <w:t>Заседание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считается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правомочным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присутствует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половины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зависимости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рассматриваемых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вопросов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участию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заседаниях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привлекаться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spacing w:after="0"/>
        <w:ind w:left="707"/>
        <w:jc w:val="both"/>
      </w:pPr>
      <w:r>
        <w:rPr>
          <w:sz w:val="28"/>
          <w:szCs w:val="28"/>
          <w:lang w:val="ru-RU"/>
        </w:rPr>
        <w:t xml:space="preserve">11.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принимаются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большинством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присутствующих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вступают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председателем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  <w:lang w:val="ru-RU"/>
        </w:rPr>
        <w:t xml:space="preserve"> 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комисии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секретарь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spacing w:after="0"/>
        <w:ind w:left="707"/>
        <w:jc w:val="both"/>
      </w:pPr>
      <w:r>
        <w:rPr>
          <w:sz w:val="28"/>
          <w:szCs w:val="28"/>
          <w:lang w:val="ru-RU"/>
        </w:rPr>
        <w:t xml:space="preserve">12.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протоколом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котором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указывается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фамилии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присутствующих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повестка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принятые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результаты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голосования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равенстве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решающим</w:t>
      </w:r>
      <w:proofErr w:type="spellEnd"/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spacing w:after="0"/>
        <w:ind w:left="707"/>
        <w:jc w:val="both"/>
      </w:pPr>
      <w:r>
        <w:rPr>
          <w:sz w:val="28"/>
          <w:szCs w:val="28"/>
          <w:lang w:val="ru-RU"/>
        </w:rPr>
        <w:t xml:space="preserve">13. </w:t>
      </w:r>
      <w:proofErr w:type="spellStart"/>
      <w:r>
        <w:rPr>
          <w:sz w:val="28"/>
          <w:szCs w:val="28"/>
        </w:rPr>
        <w:t>Члены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принятии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решений</w:t>
      </w:r>
      <w:proofErr w:type="spellEnd"/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spacing w:after="0"/>
        <w:ind w:left="424"/>
        <w:jc w:val="both"/>
      </w:pPr>
      <w:r>
        <w:rPr>
          <w:sz w:val="28"/>
          <w:szCs w:val="28"/>
          <w:lang w:val="ru-RU"/>
        </w:rPr>
        <w:t xml:space="preserve">14. </w:t>
      </w:r>
      <w:proofErr w:type="spellStart"/>
      <w:r>
        <w:rPr>
          <w:sz w:val="28"/>
          <w:szCs w:val="28"/>
        </w:rPr>
        <w:t>Члены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участвующие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разглашать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ставшие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известны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ходе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заседания комиссии</w:t>
      </w:r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spacing w:after="0"/>
        <w:ind w:left="707"/>
        <w:jc w:val="both"/>
      </w:pPr>
      <w:r>
        <w:rPr>
          <w:sz w:val="28"/>
          <w:szCs w:val="28"/>
          <w:lang w:val="ru-RU"/>
        </w:rPr>
        <w:t xml:space="preserve">15. </w:t>
      </w:r>
      <w:proofErr w:type="spellStart"/>
      <w:r>
        <w:rPr>
          <w:sz w:val="28"/>
          <w:szCs w:val="28"/>
        </w:rPr>
        <w:t>Каждый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согласный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решением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имеет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письменно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рассматриваемому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подлежит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обязательному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приобщению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протоколу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</w:t>
      </w:r>
      <w:proofErr w:type="spellEnd"/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spacing w:after="0"/>
        <w:ind w:left="707"/>
        <w:jc w:val="both"/>
      </w:pPr>
      <w:r>
        <w:rPr>
          <w:sz w:val="28"/>
          <w:szCs w:val="28"/>
          <w:lang w:val="ru-RU"/>
        </w:rPr>
        <w:t xml:space="preserve">16. </w:t>
      </w:r>
      <w:proofErr w:type="spellStart"/>
      <w:r>
        <w:rPr>
          <w:sz w:val="28"/>
          <w:szCs w:val="28"/>
        </w:rPr>
        <w:t>Организацию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осуществляет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секретарь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случае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приняты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форме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распоряжений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техникума</w:t>
      </w:r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spacing w:after="0"/>
        <w:ind w:left="707"/>
        <w:jc w:val="both"/>
      </w:pPr>
      <w:r>
        <w:rPr>
          <w:sz w:val="28"/>
          <w:szCs w:val="28"/>
          <w:lang w:val="ru-RU"/>
        </w:rPr>
        <w:t xml:space="preserve">17.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внеочередного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факте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коррупции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>техникуме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полученная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техникума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правоохранительных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судебных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органов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должностных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spacing w:after="0"/>
        <w:ind w:left="707"/>
        <w:jc w:val="both"/>
      </w:pPr>
      <w:r>
        <w:rPr>
          <w:sz w:val="28"/>
          <w:szCs w:val="28"/>
          <w:lang w:val="ru-RU"/>
        </w:rPr>
        <w:t xml:space="preserve">18. </w:t>
      </w:r>
      <w:proofErr w:type="spellStart"/>
      <w:r>
        <w:rPr>
          <w:sz w:val="28"/>
          <w:szCs w:val="28"/>
        </w:rPr>
        <w:t>Информация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указанная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разделе</w:t>
      </w:r>
      <w:proofErr w:type="spellEnd"/>
      <w:r>
        <w:rPr>
          <w:sz w:val="28"/>
          <w:szCs w:val="28"/>
        </w:rPr>
        <w:t xml:space="preserve"> 10. п. 17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рассматривается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комиссией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письменном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содержит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предусмотренные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02.05.2006 № 59-ФЗ «О </w:t>
      </w:r>
      <w:proofErr w:type="spellStart"/>
      <w:r>
        <w:rPr>
          <w:sz w:val="28"/>
          <w:szCs w:val="28"/>
        </w:rPr>
        <w:t>порядке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рассмотрения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обращений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>».</w:t>
      </w:r>
    </w:p>
    <w:p w:rsidR="00515321" w:rsidRDefault="00515321" w:rsidP="00515321">
      <w:pPr>
        <w:pStyle w:val="Textbody"/>
        <w:ind w:left="707"/>
        <w:jc w:val="both"/>
      </w:pPr>
      <w:r>
        <w:rPr>
          <w:sz w:val="28"/>
          <w:szCs w:val="28"/>
          <w:lang w:val="ru-RU"/>
        </w:rPr>
        <w:t xml:space="preserve">19. </w:t>
      </w:r>
      <w:proofErr w:type="spellStart"/>
      <w:r>
        <w:rPr>
          <w:sz w:val="28"/>
          <w:szCs w:val="28"/>
        </w:rPr>
        <w:t>Результатом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внеочередного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комиссии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рассмотрению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указанной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данном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разделе</w:t>
      </w:r>
      <w:proofErr w:type="spellEnd"/>
      <w:r>
        <w:rPr>
          <w:sz w:val="28"/>
          <w:szCs w:val="28"/>
        </w:rPr>
        <w:t xml:space="preserve"> п.17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технникума</w:t>
      </w:r>
      <w:proofErr w:type="spellEnd"/>
      <w:r>
        <w:rPr>
          <w:sz w:val="28"/>
          <w:szCs w:val="28"/>
        </w:rPr>
        <w:t>: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</w:rPr>
        <w:t xml:space="preserve">- о </w:t>
      </w:r>
      <w:proofErr w:type="spellStart"/>
      <w:r>
        <w:rPr>
          <w:sz w:val="28"/>
          <w:szCs w:val="28"/>
        </w:rPr>
        <w:t>проведении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служебной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техниукма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отношение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которого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поступила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факте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коррупции</w:t>
      </w:r>
      <w:proofErr w:type="spellEnd"/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proofErr w:type="spellStart"/>
      <w:r>
        <w:rPr>
          <w:sz w:val="28"/>
          <w:szCs w:val="28"/>
        </w:rPr>
        <w:t>прекращении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делу</w:t>
      </w:r>
      <w:proofErr w:type="spellEnd"/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jc w:val="both"/>
        <w:rPr>
          <w:sz w:val="28"/>
          <w:szCs w:val="28"/>
        </w:rPr>
      </w:pPr>
    </w:p>
    <w:p w:rsidR="00515321" w:rsidRDefault="006A226F" w:rsidP="00515321">
      <w:pPr>
        <w:pStyle w:val="Textbody"/>
        <w:jc w:val="center"/>
      </w:pPr>
      <w:r>
        <w:rPr>
          <w:rStyle w:val="StrongEmphasis"/>
          <w:sz w:val="28"/>
          <w:szCs w:val="28"/>
        </w:rPr>
        <w:t>IV</w:t>
      </w:r>
      <w:r w:rsidR="00515321">
        <w:rPr>
          <w:rStyle w:val="StrongEmphasis"/>
          <w:sz w:val="28"/>
          <w:szCs w:val="28"/>
        </w:rPr>
        <w:t xml:space="preserve">. </w:t>
      </w:r>
      <w:proofErr w:type="spellStart"/>
      <w:r w:rsidR="00515321">
        <w:rPr>
          <w:rStyle w:val="StrongEmphasis"/>
          <w:sz w:val="28"/>
          <w:szCs w:val="28"/>
        </w:rPr>
        <w:t>Состав</w:t>
      </w:r>
      <w:proofErr w:type="spellEnd"/>
      <w:r w:rsidR="00515321">
        <w:rPr>
          <w:rStyle w:val="StrongEmphasis"/>
          <w:sz w:val="28"/>
          <w:szCs w:val="28"/>
        </w:rPr>
        <w:t xml:space="preserve"> </w:t>
      </w:r>
      <w:r w:rsidR="00515321">
        <w:rPr>
          <w:rStyle w:val="StrongEmphasis"/>
          <w:sz w:val="28"/>
          <w:szCs w:val="28"/>
          <w:lang w:val="ru-RU"/>
        </w:rPr>
        <w:t>комиссии</w:t>
      </w:r>
    </w:p>
    <w:p w:rsidR="00515321" w:rsidRDefault="00515321" w:rsidP="00515321">
      <w:pPr>
        <w:pStyle w:val="Textbody"/>
        <w:numPr>
          <w:ilvl w:val="0"/>
          <w:numId w:val="2"/>
        </w:numPr>
        <w:spacing w:after="0"/>
        <w:jc w:val="both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состав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входят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заместитель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ответственный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секретарь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члены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numPr>
          <w:ilvl w:val="0"/>
          <w:numId w:val="2"/>
        </w:numPr>
        <w:spacing w:after="0"/>
        <w:jc w:val="both"/>
      </w:pPr>
      <w:proofErr w:type="spellStart"/>
      <w:r>
        <w:rPr>
          <w:sz w:val="28"/>
          <w:szCs w:val="28"/>
        </w:rPr>
        <w:t>Персональный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директором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техникума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предоставлению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протокола общего собрания техникума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назначенного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ответственным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профилактику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коррупционных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правонарушений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>техникуме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количество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proofErr w:type="spellEnd"/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numPr>
          <w:ilvl w:val="0"/>
          <w:numId w:val="2"/>
        </w:numPr>
        <w:jc w:val="both"/>
      </w:pPr>
      <w:proofErr w:type="spell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>: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определяет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регламент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рассмотрения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комисии</w:t>
      </w:r>
      <w:proofErr w:type="spellEnd"/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утверждает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повестку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представленную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ответственным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секретарем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распределяет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обязанности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рассмотрения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принимает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привлечении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независимых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экспертов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консультантов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экспертиз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выносимых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рассмотрение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утверждает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реестр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независимых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экспертов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консультантов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утверждает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подписывает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numPr>
          <w:ilvl w:val="0"/>
          <w:numId w:val="3"/>
        </w:numPr>
        <w:jc w:val="both"/>
      </w:pPr>
      <w:proofErr w:type="spellStart"/>
      <w:r>
        <w:rPr>
          <w:sz w:val="28"/>
          <w:szCs w:val="28"/>
        </w:rPr>
        <w:t>Ответственный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секретарь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>: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регистрирует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заявления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обращения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поступившие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рассмотрения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  <w:lang w:val="ru-RU"/>
        </w:rPr>
        <w:t>;</w:t>
      </w:r>
      <w:r>
        <w:rPr>
          <w:sz w:val="28"/>
          <w:szCs w:val="28"/>
        </w:rPr>
        <w:t xml:space="preserve"> 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формирует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повестку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осуществляет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доводит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информацию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вынесенных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рассмотрение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вопросах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представляет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рассмотрения</w:t>
      </w:r>
      <w:proofErr w:type="spellEnd"/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доводит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информацию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дате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времени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месте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очередного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внеочередного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заседания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ведет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хранения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решений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сопроводительными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материалами</w:t>
      </w:r>
      <w:proofErr w:type="spellEnd"/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обеспечивает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комиссии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представляет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поручению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содействует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экспертных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проведение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мониторинга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сфере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противодействия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коррупции</w:t>
      </w:r>
      <w:proofErr w:type="spellEnd"/>
      <w:r>
        <w:rPr>
          <w:sz w:val="28"/>
          <w:szCs w:val="28"/>
        </w:rPr>
        <w:t>;</w:t>
      </w:r>
    </w:p>
    <w:p w:rsidR="00515321" w:rsidRDefault="00515321" w:rsidP="00515321">
      <w:pPr>
        <w:pStyle w:val="Textbody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несет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ответственность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организационно-техническое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экспертное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>.</w:t>
      </w:r>
    </w:p>
    <w:p w:rsidR="00515321" w:rsidRDefault="00515321" w:rsidP="00515321">
      <w:pPr>
        <w:pStyle w:val="Textbody"/>
        <w:jc w:val="both"/>
      </w:pPr>
      <w:proofErr w:type="spellStart"/>
      <w:r>
        <w:rPr>
          <w:sz w:val="28"/>
          <w:szCs w:val="28"/>
        </w:rPr>
        <w:t>Заместитель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поручению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отсутствия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отпуск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болезнь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командировка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др.)</w:t>
      </w:r>
    </w:p>
    <w:p w:rsidR="00515321" w:rsidRDefault="00515321" w:rsidP="00515321">
      <w:pPr>
        <w:pStyle w:val="2"/>
      </w:pPr>
    </w:p>
    <w:p w:rsidR="00E97FF8" w:rsidRPr="00515321" w:rsidRDefault="00E97FF8"/>
    <w:sectPr w:rsidR="00E97FF8" w:rsidRPr="00515321">
      <w:pgSz w:w="11906" w:h="16838"/>
      <w:pgMar w:top="42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581"/>
    <w:multiLevelType w:val="multilevel"/>
    <w:tmpl w:val="A8847FC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24F2BE4"/>
    <w:multiLevelType w:val="multilevel"/>
    <w:tmpl w:val="2FDC8F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B205719"/>
    <w:multiLevelType w:val="multilevel"/>
    <w:tmpl w:val="28DA88E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21"/>
    <w:rsid w:val="00035B6A"/>
    <w:rsid w:val="00083F52"/>
    <w:rsid w:val="00515321"/>
    <w:rsid w:val="006A226F"/>
    <w:rsid w:val="00A444D8"/>
    <w:rsid w:val="00E9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3F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Textbody"/>
    <w:link w:val="20"/>
    <w:rsid w:val="00515321"/>
    <w:pPr>
      <w:keepNext/>
      <w:spacing w:before="240" w:after="120"/>
      <w:outlineLvl w:val="1"/>
    </w:pPr>
    <w:rPr>
      <w:rFonts w:eastAsia="MS PMincho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5321"/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Standard">
    <w:name w:val="Standard"/>
    <w:rsid w:val="005153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15321"/>
    <w:pPr>
      <w:spacing w:after="120"/>
    </w:pPr>
  </w:style>
  <w:style w:type="character" w:customStyle="1" w:styleId="StrongEmphasis">
    <w:name w:val="Strong Emphasis"/>
    <w:rsid w:val="005153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3F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Textbody"/>
    <w:link w:val="20"/>
    <w:rsid w:val="00515321"/>
    <w:pPr>
      <w:keepNext/>
      <w:spacing w:before="240" w:after="120"/>
      <w:outlineLvl w:val="1"/>
    </w:pPr>
    <w:rPr>
      <w:rFonts w:eastAsia="MS PMincho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5321"/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Standard">
    <w:name w:val="Standard"/>
    <w:rsid w:val="005153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15321"/>
    <w:pPr>
      <w:spacing w:after="120"/>
    </w:pPr>
  </w:style>
  <w:style w:type="character" w:customStyle="1" w:styleId="StrongEmphasis">
    <w:name w:val="Strong Emphasis"/>
    <w:rsid w:val="00515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К118-1</dc:creator>
  <cp:lastModifiedBy>К118-1</cp:lastModifiedBy>
  <cp:revision>3</cp:revision>
  <dcterms:created xsi:type="dcterms:W3CDTF">2017-09-05T05:00:00Z</dcterms:created>
  <dcterms:modified xsi:type="dcterms:W3CDTF">2017-09-05T05:31:00Z</dcterms:modified>
</cp:coreProperties>
</file>